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0648B0F6"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E259DB">
        <w:rPr>
          <w:b/>
          <w:bCs/>
        </w:rPr>
        <w:t>JUNE</w:t>
      </w:r>
      <w:r w:rsidR="56272733" w:rsidRPr="72DF8DEA">
        <w:rPr>
          <w:b/>
          <w:bCs/>
        </w:rPr>
        <w:t xml:space="preserve"> </w:t>
      </w:r>
      <w:r w:rsidR="008643BB">
        <w:rPr>
          <w:b/>
          <w:bCs/>
        </w:rPr>
        <w:t>4</w:t>
      </w:r>
      <w:r w:rsidR="00746632" w:rsidRPr="72DF8DEA">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0058D7A9" w:rsidR="00503431" w:rsidRDefault="00503431" w:rsidP="00DB504C">
      <w:pPr>
        <w:numPr>
          <w:ilvl w:val="0"/>
          <w:numId w:val="7"/>
        </w:numPr>
      </w:pPr>
      <w:r>
        <w:t>Approval of</w:t>
      </w:r>
      <w:r w:rsidR="00360B43">
        <w:t xml:space="preserve"> </w:t>
      </w:r>
      <w:r w:rsidR="00E259DB">
        <w:t>May</w:t>
      </w:r>
      <w:r w:rsidR="7FCBB15D">
        <w:t xml:space="preserve"> </w:t>
      </w:r>
      <w:r w:rsidR="00E259DB">
        <w:t>14</w:t>
      </w:r>
      <w:r w:rsidR="00E125B8" w:rsidRPr="72DF8DEA">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7"/>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6EE89554" w14:textId="7D416688" w:rsidR="00975777" w:rsidRDefault="006647E2" w:rsidP="00DB504C">
      <w:pPr>
        <w:numPr>
          <w:ilvl w:val="1"/>
          <w:numId w:val="7"/>
        </w:numPr>
      </w:pPr>
      <w:r>
        <w:t>Treasurer report</w:t>
      </w:r>
      <w:r w:rsidR="7F1D441D">
        <w:t xml:space="preserve"> – </w:t>
      </w:r>
    </w:p>
    <w:p w14:paraId="57BAD996" w14:textId="51075DA0"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6868CD27" w14:textId="7B3ABF33"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6BEE8997" w14:textId="427FE9A9" w:rsidR="00E157B5" w:rsidRDefault="00E157B5" w:rsidP="00E157B5">
      <w:pPr>
        <w:numPr>
          <w:ilvl w:val="1"/>
          <w:numId w:val="7"/>
        </w:numPr>
        <w:spacing w:after="10"/>
      </w:pPr>
      <w:r>
        <w:t xml:space="preserve">Well </w:t>
      </w:r>
    </w:p>
    <w:p w14:paraId="63CB4942" w14:textId="346A2EEA" w:rsidR="00E259DB" w:rsidRDefault="00E259DB" w:rsidP="00797D20">
      <w:pPr>
        <w:numPr>
          <w:ilvl w:val="0"/>
          <w:numId w:val="7"/>
        </w:numPr>
        <w:spacing w:after="10"/>
      </w:pPr>
      <w:r>
        <w:t>Balsam Road Update</w:t>
      </w:r>
    </w:p>
    <w:p w14:paraId="737AAF76" w14:textId="73FFA9FF" w:rsidR="00E259DB" w:rsidRDefault="00B6402D" w:rsidP="00797D20">
      <w:pPr>
        <w:numPr>
          <w:ilvl w:val="0"/>
          <w:numId w:val="7"/>
        </w:numPr>
        <w:spacing w:after="10"/>
      </w:pPr>
      <w:r>
        <w:t>Health &amp; Safety Ordinance – Solar Panel Fields</w:t>
      </w:r>
    </w:p>
    <w:p w14:paraId="7EE53486" w14:textId="1EE2F1F7" w:rsidR="00B6402D" w:rsidRDefault="00B6402D" w:rsidP="00797D20">
      <w:pPr>
        <w:numPr>
          <w:ilvl w:val="0"/>
          <w:numId w:val="7"/>
        </w:numPr>
        <w:spacing w:after="10"/>
      </w:pPr>
      <w:r>
        <w:t>Culvert Inventory</w:t>
      </w:r>
    </w:p>
    <w:p w14:paraId="79D1C6C2" w14:textId="42127EE5" w:rsidR="00B6402D" w:rsidRDefault="00B6402D" w:rsidP="00797D20">
      <w:pPr>
        <w:numPr>
          <w:ilvl w:val="0"/>
          <w:numId w:val="7"/>
        </w:numPr>
        <w:spacing w:after="10"/>
      </w:pPr>
      <w:r>
        <w:t xml:space="preserve">ARIP </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0D7A909A" w14:textId="65FCE36B" w:rsidR="002F2EEC" w:rsidRDefault="002F2EEC" w:rsidP="002F2EEC">
      <w:pPr>
        <w:numPr>
          <w:ilvl w:val="0"/>
          <w:numId w:val="7"/>
        </w:numPr>
        <w:spacing w:after="10"/>
      </w:pPr>
      <w:r>
        <w:t xml:space="preserve">Town complaint regarding current liquor establishment </w:t>
      </w:r>
    </w:p>
    <w:p w14:paraId="1C633882" w14:textId="68C5F5FB" w:rsidR="00E157B5" w:rsidRDefault="00B6402D" w:rsidP="002F2EEC">
      <w:pPr>
        <w:numPr>
          <w:ilvl w:val="0"/>
          <w:numId w:val="7"/>
        </w:numPr>
        <w:spacing w:after="10"/>
      </w:pPr>
      <w:r>
        <w:t xml:space="preserve">Liquor License </w:t>
      </w:r>
    </w:p>
    <w:p w14:paraId="0FC1F4E4" w14:textId="5A1A8B99" w:rsidR="00975777" w:rsidRDefault="006647E2" w:rsidP="00891467">
      <w:pPr>
        <w:numPr>
          <w:ilvl w:val="0"/>
          <w:numId w:val="7"/>
        </w:numPr>
        <w:spacing w:after="10"/>
      </w:pPr>
      <w:r>
        <w:t xml:space="preserve">Correspondence </w:t>
      </w: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416550F8" w:rsidR="00975777" w:rsidRDefault="00B6402D" w:rsidP="00A067BF">
      <w:pPr>
        <w:spacing w:after="0" w:line="259" w:lineRule="auto"/>
        <w:ind w:left="0" w:firstLine="0"/>
      </w:pPr>
      <w:r>
        <w:t>June</w:t>
      </w:r>
      <w:r w:rsidR="004C6587">
        <w:t xml:space="preserve"> </w:t>
      </w:r>
      <w:r>
        <w:t>3</w:t>
      </w:r>
      <w:r w:rsidRPr="00B6402D">
        <w:rPr>
          <w:vertAlign w:val="superscript"/>
        </w:rPr>
        <w:t>rd</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E370F21" w14:textId="2BCCD9ED" w:rsidR="00975777" w:rsidRDefault="6AC05458">
      <w:pPr>
        <w:spacing w:after="10"/>
        <w:ind w:left="10"/>
      </w:pPr>
      <w:r>
        <w:t xml:space="preserve">Posted at: Town Hall, Town Garage, and Town Website on </w:t>
      </w:r>
      <w:r w:rsidR="00882817">
        <w:t xml:space="preserve">Monday, </w:t>
      </w:r>
      <w:r w:rsidR="00B6402D">
        <w:t xml:space="preserve">June </w:t>
      </w:r>
      <w:r w:rsidR="005D611A">
        <w:t>3</w:t>
      </w:r>
      <w:r w:rsidR="00B6402D">
        <w:rPr>
          <w:vertAlign w:val="superscript"/>
        </w:rPr>
        <w:t>rd</w:t>
      </w:r>
      <w:r>
        <w:t xml:space="preserve">, </w:t>
      </w:r>
      <w:proofErr w:type="gramStart"/>
      <w:r>
        <w:t>2024</w:t>
      </w:r>
      <w:proofErr w:type="gramEnd"/>
      <w:r>
        <w:t xml:space="preserve"> at </w:t>
      </w:r>
      <w:r w:rsidR="0072459F">
        <w:t>5</w:t>
      </w:r>
      <w:r>
        <w:t xml:space="preserve">pm 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249A0" w14:textId="77777777" w:rsidR="00EC42B5" w:rsidRDefault="00EC42B5" w:rsidP="00C013A2">
      <w:pPr>
        <w:spacing w:after="0" w:line="240" w:lineRule="auto"/>
      </w:pPr>
      <w:r>
        <w:separator/>
      </w:r>
    </w:p>
  </w:endnote>
  <w:endnote w:type="continuationSeparator" w:id="0">
    <w:p w14:paraId="01423A27" w14:textId="77777777" w:rsidR="00EC42B5" w:rsidRDefault="00EC42B5"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00A00" w14:textId="77777777" w:rsidR="00EC42B5" w:rsidRDefault="00EC42B5" w:rsidP="00C013A2">
      <w:pPr>
        <w:spacing w:after="0" w:line="240" w:lineRule="auto"/>
      </w:pPr>
      <w:r>
        <w:separator/>
      </w:r>
    </w:p>
  </w:footnote>
  <w:footnote w:type="continuationSeparator" w:id="0">
    <w:p w14:paraId="5B68AB88" w14:textId="77777777" w:rsidR="00EC42B5" w:rsidRDefault="00EC42B5"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255F"/>
    <w:rsid w:val="00027434"/>
    <w:rsid w:val="00042327"/>
    <w:rsid w:val="000533DA"/>
    <w:rsid w:val="00060762"/>
    <w:rsid w:val="000633EA"/>
    <w:rsid w:val="00081194"/>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59DD"/>
    <w:rsid w:val="00246450"/>
    <w:rsid w:val="002468B9"/>
    <w:rsid w:val="00254D5C"/>
    <w:rsid w:val="00255BC9"/>
    <w:rsid w:val="002655EA"/>
    <w:rsid w:val="00276D34"/>
    <w:rsid w:val="00282B10"/>
    <w:rsid w:val="002852CC"/>
    <w:rsid w:val="00293F7F"/>
    <w:rsid w:val="002952EE"/>
    <w:rsid w:val="002956D7"/>
    <w:rsid w:val="002A2038"/>
    <w:rsid w:val="002A3AEB"/>
    <w:rsid w:val="002A401A"/>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6F6E"/>
    <w:rsid w:val="0035482B"/>
    <w:rsid w:val="00356B0D"/>
    <w:rsid w:val="00360B43"/>
    <w:rsid w:val="0036358F"/>
    <w:rsid w:val="0036575F"/>
    <w:rsid w:val="003716EA"/>
    <w:rsid w:val="00372247"/>
    <w:rsid w:val="00372E4E"/>
    <w:rsid w:val="00377077"/>
    <w:rsid w:val="00382DDD"/>
    <w:rsid w:val="0038762E"/>
    <w:rsid w:val="00387B17"/>
    <w:rsid w:val="00393C7B"/>
    <w:rsid w:val="00397DD7"/>
    <w:rsid w:val="003B509F"/>
    <w:rsid w:val="003B5EE5"/>
    <w:rsid w:val="003B7D6A"/>
    <w:rsid w:val="003C406F"/>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4744"/>
    <w:rsid w:val="004473CE"/>
    <w:rsid w:val="00462089"/>
    <w:rsid w:val="00463563"/>
    <w:rsid w:val="004672E0"/>
    <w:rsid w:val="00471C00"/>
    <w:rsid w:val="0049405B"/>
    <w:rsid w:val="004963D0"/>
    <w:rsid w:val="004A02C3"/>
    <w:rsid w:val="004A14FA"/>
    <w:rsid w:val="004B7DB4"/>
    <w:rsid w:val="004C5D7F"/>
    <w:rsid w:val="004C6587"/>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42603"/>
    <w:rsid w:val="00567E86"/>
    <w:rsid w:val="00577C37"/>
    <w:rsid w:val="00582723"/>
    <w:rsid w:val="005A07A5"/>
    <w:rsid w:val="005A343B"/>
    <w:rsid w:val="005C0ECE"/>
    <w:rsid w:val="005C1108"/>
    <w:rsid w:val="005C2763"/>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2459F"/>
    <w:rsid w:val="007324EF"/>
    <w:rsid w:val="007338D4"/>
    <w:rsid w:val="00736E40"/>
    <w:rsid w:val="00737F32"/>
    <w:rsid w:val="00742019"/>
    <w:rsid w:val="00742BBF"/>
    <w:rsid w:val="00744557"/>
    <w:rsid w:val="00745616"/>
    <w:rsid w:val="00746632"/>
    <w:rsid w:val="007520C3"/>
    <w:rsid w:val="00757548"/>
    <w:rsid w:val="00766017"/>
    <w:rsid w:val="0076766D"/>
    <w:rsid w:val="007728DE"/>
    <w:rsid w:val="00777ADB"/>
    <w:rsid w:val="00780ADB"/>
    <w:rsid w:val="00791C07"/>
    <w:rsid w:val="00795BE8"/>
    <w:rsid w:val="00797D20"/>
    <w:rsid w:val="007A5104"/>
    <w:rsid w:val="007A5617"/>
    <w:rsid w:val="007B2368"/>
    <w:rsid w:val="007C6680"/>
    <w:rsid w:val="007E289E"/>
    <w:rsid w:val="007E4881"/>
    <w:rsid w:val="00811642"/>
    <w:rsid w:val="00812DA4"/>
    <w:rsid w:val="00815BF2"/>
    <w:rsid w:val="0082603D"/>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21CE0"/>
    <w:rsid w:val="00925CC3"/>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50C4"/>
    <w:rsid w:val="00AD62A9"/>
    <w:rsid w:val="00AD79D4"/>
    <w:rsid w:val="00AE1D0C"/>
    <w:rsid w:val="00AE2E83"/>
    <w:rsid w:val="00AE4696"/>
    <w:rsid w:val="00AE53C3"/>
    <w:rsid w:val="00AE6648"/>
    <w:rsid w:val="00AE7E14"/>
    <w:rsid w:val="00AF4EDE"/>
    <w:rsid w:val="00B07684"/>
    <w:rsid w:val="00B233F3"/>
    <w:rsid w:val="00B37DC9"/>
    <w:rsid w:val="00B5270B"/>
    <w:rsid w:val="00B5337D"/>
    <w:rsid w:val="00B542F4"/>
    <w:rsid w:val="00B5501C"/>
    <w:rsid w:val="00B57680"/>
    <w:rsid w:val="00B57B49"/>
    <w:rsid w:val="00B57EB5"/>
    <w:rsid w:val="00B6402D"/>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3D50"/>
    <w:rsid w:val="00C86E55"/>
    <w:rsid w:val="00CA7B20"/>
    <w:rsid w:val="00CB4281"/>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61976"/>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3EE"/>
    <w:rsid w:val="00DD2678"/>
    <w:rsid w:val="00DD4249"/>
    <w:rsid w:val="00E02C54"/>
    <w:rsid w:val="00E047D6"/>
    <w:rsid w:val="00E11170"/>
    <w:rsid w:val="00E125B8"/>
    <w:rsid w:val="00E157B5"/>
    <w:rsid w:val="00E17B48"/>
    <w:rsid w:val="00E259DB"/>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42B5"/>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B17B1"/>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6</cp:revision>
  <cp:lastPrinted>2024-06-03T05:16:00Z</cp:lastPrinted>
  <dcterms:created xsi:type="dcterms:W3CDTF">2024-06-03T05:43:00Z</dcterms:created>
  <dcterms:modified xsi:type="dcterms:W3CDTF">2024-06-03T15:51:00Z</dcterms:modified>
</cp:coreProperties>
</file>